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75" w:rsidRPr="006F3F75" w:rsidRDefault="006F3F75" w:rsidP="006F3F7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F75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6F3F75" w:rsidRPr="006F3F75" w:rsidRDefault="006F3F75" w:rsidP="006F3F7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Project: 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t>P164424-Montenegro Second Institutional Development and Agriculture Strengthening Project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Loan/Credit/TF Info: 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t>IBRD-88200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Bid/Contract Reference No: 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t>2.2.3.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Procurement Method: 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t>RFB-Request for Bids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Scope of Contract: 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t>Laboratory equipment for National Referen</w:t>
      </w:r>
      <w:r w:rsidR="00C77F83">
        <w:rPr>
          <w:rFonts w:ascii="Times New Roman" w:eastAsia="Times New Roman" w:hAnsi="Times New Roman" w:cs="Times New Roman"/>
          <w:sz w:val="27"/>
          <w:szCs w:val="27"/>
        </w:rPr>
        <w:t xml:space="preserve">t </w:t>
      </w:r>
      <w:proofErr w:type="spellStart"/>
      <w:r w:rsidR="00C77F83">
        <w:rPr>
          <w:rFonts w:ascii="Times New Roman" w:eastAsia="Times New Roman" w:hAnsi="Times New Roman" w:cs="Times New Roman"/>
          <w:sz w:val="27"/>
          <w:szCs w:val="27"/>
        </w:rPr>
        <w:t>Phytosanitary</w:t>
      </w:r>
      <w:proofErr w:type="spellEnd"/>
      <w:r w:rsidR="00C77F83">
        <w:rPr>
          <w:rFonts w:ascii="Times New Roman" w:eastAsia="Times New Roman" w:hAnsi="Times New Roman" w:cs="Times New Roman"/>
          <w:sz w:val="27"/>
          <w:szCs w:val="27"/>
        </w:rPr>
        <w:t xml:space="preserve"> Laboratory (Lot</w:t>
      </w:r>
      <w:bookmarkStart w:id="0" w:name="_GoBack"/>
      <w:bookmarkEnd w:id="0"/>
      <w:proofErr w:type="gramStart"/>
      <w:r w:rsidRPr="006F3F75">
        <w:rPr>
          <w:rFonts w:ascii="Times New Roman" w:eastAsia="Times New Roman" w:hAnsi="Times New Roman" w:cs="Times New Roman"/>
          <w:sz w:val="27"/>
          <w:szCs w:val="27"/>
        </w:rPr>
        <w:t>)</w:t>
      </w:r>
      <w:proofErr w:type="gramEnd"/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Notice Version No: 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t>0</w:t>
      </w: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Date Notification of Award </w:t>
      </w:r>
      <w:proofErr w:type="gramStart"/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Issued</w:t>
      </w:r>
      <w:proofErr w:type="gramEnd"/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(YYYY/MM/DD)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2025/12/19</w:t>
      </w: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Duration of Contract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90 Day(s)</w:t>
      </w: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Awarded Bidder(s):</w:t>
      </w: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PDG DOO (483560</w:t>
      </w:r>
      <w:proofErr w:type="gramStart"/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  <w:proofErr w:type="gramEnd"/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Podgorica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Country: Montenegro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3F75">
        <w:rPr>
          <w:rFonts w:ascii="Times New Roman" w:eastAsia="Times New Roman" w:hAnsi="Times New Roman" w:cs="Times New Roman"/>
          <w:sz w:val="27"/>
          <w:szCs w:val="27"/>
        </w:rPr>
        <w:t>Bid Price at Opening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EUR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Evaluated Bid Price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EUR 74475.50</w:t>
      </w: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3F75">
        <w:rPr>
          <w:rFonts w:ascii="Times New Roman" w:eastAsia="Times New Roman" w:hAnsi="Times New Roman" w:cs="Times New Roman"/>
          <w:sz w:val="27"/>
          <w:szCs w:val="27"/>
        </w:rPr>
        <w:t>Signed Contract price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EUR 74475.50</w:t>
      </w:r>
    </w:p>
    <w:p w:rsidR="001412DA" w:rsidRDefault="001412DA"/>
    <w:sectPr w:rsidR="00141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75"/>
    <w:rsid w:val="001412DA"/>
    <w:rsid w:val="006F3F75"/>
    <w:rsid w:val="00C7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C39E"/>
  <w15:chartTrackingRefBased/>
  <w15:docId w15:val="{63DAAB81-1597-4BD7-86BF-DC6F150C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F3F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3F7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6F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9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3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20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74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5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2026-04-14T08:53:00Z</dcterms:created>
  <dcterms:modified xsi:type="dcterms:W3CDTF">2026-04-14T10:58:00Z</dcterms:modified>
</cp:coreProperties>
</file>